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02D" w:rsidRPr="00040FA9" w:rsidRDefault="00761345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Návrh s</w:t>
      </w:r>
      <w:bookmarkStart w:id="0" w:name="_GoBack"/>
      <w:bookmarkEnd w:id="0"/>
      <w:r>
        <w:rPr>
          <w:rFonts w:ascii="Arial" w:hAnsi="Arial" w:cs="Arial"/>
          <w:b/>
          <w:u w:val="single"/>
        </w:rPr>
        <w:t>třednědobého</w:t>
      </w:r>
      <w:r w:rsidR="00AB71DE">
        <w:rPr>
          <w:rFonts w:ascii="Arial" w:hAnsi="Arial" w:cs="Arial"/>
          <w:b/>
          <w:u w:val="single"/>
        </w:rPr>
        <w:t xml:space="preserve"> </w:t>
      </w:r>
      <w:r w:rsidR="0033640F">
        <w:rPr>
          <w:rFonts w:ascii="Arial" w:hAnsi="Arial" w:cs="Arial"/>
          <w:b/>
          <w:u w:val="single"/>
        </w:rPr>
        <w:t>výhled</w:t>
      </w:r>
      <w:r>
        <w:rPr>
          <w:rFonts w:ascii="Arial" w:hAnsi="Arial" w:cs="Arial"/>
          <w:b/>
          <w:u w:val="single"/>
        </w:rPr>
        <w:t>u</w:t>
      </w:r>
      <w:r w:rsidR="0033640F">
        <w:rPr>
          <w:rFonts w:ascii="Arial" w:hAnsi="Arial" w:cs="Arial"/>
          <w:b/>
          <w:u w:val="single"/>
        </w:rPr>
        <w:t xml:space="preserve"> na období let 2024 až 2026</w:t>
      </w: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V souladu s ustanovením § 3 zákona č. 250/2000 Sb., o rozpočtových pravidlech územních rozpočtů byl zpracován návrh rozpočtového výhledu, který obsahuje souhrné základní údaje o příjmech a výdajích, o finančních zdrojích a potřebách dlouhodobě realizovaných záměrů.</w:t>
      </w: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Starostka obce předložila finančními výboru návrh investičních akcí, které obec plánuje na ro</w:t>
      </w:r>
      <w:r w:rsidR="0033640F">
        <w:rPr>
          <w:rFonts w:ascii="Arial" w:hAnsi="Arial" w:cs="Arial"/>
        </w:rPr>
        <w:t>ky 2024-2026</w:t>
      </w:r>
      <w:r>
        <w:rPr>
          <w:rFonts w:ascii="Arial" w:hAnsi="Arial" w:cs="Arial"/>
        </w:rPr>
        <w:t xml:space="preserve"> a jejich dopad na hospodaření obce.</w:t>
      </w: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Předpoklad příjmů :</w:t>
      </w:r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4</w:t>
            </w:r>
          </w:p>
        </w:tc>
        <w:tc>
          <w:tcPr>
            <w:tcW w:w="3637" w:type="dxa"/>
          </w:tcPr>
          <w:p w:rsidR="00164580" w:rsidRDefault="00AA2DFD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5</w:t>
            </w:r>
          </w:p>
        </w:tc>
        <w:tc>
          <w:tcPr>
            <w:tcW w:w="3638" w:type="dxa"/>
          </w:tcPr>
          <w:p w:rsidR="00164580" w:rsidRDefault="00980263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6</w:t>
            </w:r>
          </w:p>
        </w:tc>
      </w:tr>
      <w:tr w:rsidR="00164580" w:rsidTr="00164580"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991886">
              <w:rPr>
                <w:rFonts w:ascii="Arial" w:hAnsi="Arial" w:cs="Arial"/>
              </w:rPr>
              <w:t>,5</w:t>
            </w:r>
            <w:r w:rsidR="00164580">
              <w:rPr>
                <w:rFonts w:ascii="Arial" w:hAnsi="Arial" w:cs="Arial"/>
              </w:rPr>
              <w:t>00.000,- Kč</w:t>
            </w:r>
          </w:p>
        </w:tc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991886">
              <w:rPr>
                <w:rFonts w:ascii="Arial" w:hAnsi="Arial" w:cs="Arial"/>
              </w:rPr>
              <w:t>,5</w:t>
            </w:r>
            <w:r w:rsidR="00164580">
              <w:rPr>
                <w:rFonts w:ascii="Arial" w:hAnsi="Arial" w:cs="Arial"/>
              </w:rPr>
              <w:t>00.000,- Kč</w:t>
            </w:r>
          </w:p>
        </w:tc>
        <w:tc>
          <w:tcPr>
            <w:tcW w:w="3638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991886">
              <w:rPr>
                <w:rFonts w:ascii="Arial" w:hAnsi="Arial" w:cs="Arial"/>
              </w:rPr>
              <w:t>,5</w:t>
            </w:r>
            <w:r w:rsidR="00164580">
              <w:rPr>
                <w:rFonts w:ascii="Arial" w:hAnsi="Arial" w:cs="Arial"/>
              </w:rPr>
              <w:t>00.000,-Kč</w:t>
            </w:r>
          </w:p>
        </w:tc>
      </w:tr>
    </w:tbl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Předpoklad výdajů :</w:t>
      </w:r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4</w:t>
            </w:r>
          </w:p>
        </w:tc>
        <w:tc>
          <w:tcPr>
            <w:tcW w:w="3637" w:type="dxa"/>
          </w:tcPr>
          <w:p w:rsidR="00164580" w:rsidRDefault="00AA2DFD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5</w:t>
            </w:r>
          </w:p>
        </w:tc>
        <w:tc>
          <w:tcPr>
            <w:tcW w:w="3638" w:type="dxa"/>
          </w:tcPr>
          <w:p w:rsidR="00164580" w:rsidRDefault="00980263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6</w:t>
            </w:r>
          </w:p>
        </w:tc>
      </w:tr>
      <w:tr w:rsidR="00164580" w:rsidTr="00164580"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991886">
              <w:rPr>
                <w:rFonts w:ascii="Arial" w:hAnsi="Arial" w:cs="Arial"/>
              </w:rPr>
              <w:t>,5</w:t>
            </w:r>
            <w:r w:rsidR="00164580">
              <w:rPr>
                <w:rFonts w:ascii="Arial" w:hAnsi="Arial" w:cs="Arial"/>
              </w:rPr>
              <w:t>00.000,- Kč</w:t>
            </w:r>
          </w:p>
        </w:tc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991886">
              <w:rPr>
                <w:rFonts w:ascii="Arial" w:hAnsi="Arial" w:cs="Arial"/>
              </w:rPr>
              <w:t>,5</w:t>
            </w:r>
            <w:r w:rsidR="00164580">
              <w:rPr>
                <w:rFonts w:ascii="Arial" w:hAnsi="Arial" w:cs="Arial"/>
              </w:rPr>
              <w:t>00.000,- Kč</w:t>
            </w:r>
          </w:p>
        </w:tc>
        <w:tc>
          <w:tcPr>
            <w:tcW w:w="3638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991886">
              <w:rPr>
                <w:rFonts w:ascii="Arial" w:hAnsi="Arial" w:cs="Arial"/>
              </w:rPr>
              <w:t>,5</w:t>
            </w:r>
            <w:r w:rsidR="00164580">
              <w:rPr>
                <w:rFonts w:ascii="Arial" w:hAnsi="Arial" w:cs="Arial"/>
              </w:rPr>
              <w:t>00.000,- Kč</w:t>
            </w:r>
          </w:p>
        </w:tc>
      </w:tr>
    </w:tbl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Neinvestiční akce : ( opravy)</w:t>
      </w:r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4</w:t>
            </w:r>
          </w:p>
        </w:tc>
        <w:tc>
          <w:tcPr>
            <w:tcW w:w="3637" w:type="dxa"/>
          </w:tcPr>
          <w:p w:rsidR="00164580" w:rsidRDefault="00AA2DFD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5</w:t>
            </w:r>
          </w:p>
        </w:tc>
        <w:tc>
          <w:tcPr>
            <w:tcW w:w="3638" w:type="dxa"/>
          </w:tcPr>
          <w:p w:rsidR="00164580" w:rsidRDefault="00980263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6</w:t>
            </w:r>
          </w:p>
        </w:tc>
      </w:tr>
      <w:tr w:rsidR="00164580" w:rsidTr="00164580"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1.000,000,</w:t>
            </w:r>
            <w:r w:rsidR="00164580">
              <w:rPr>
                <w:rFonts w:ascii="Arial" w:hAnsi="Arial" w:cs="Arial"/>
              </w:rPr>
              <w:t>- Kč</w:t>
            </w:r>
          </w:p>
        </w:tc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1.000,000,</w:t>
            </w:r>
            <w:r w:rsidR="00164580">
              <w:rPr>
                <w:rFonts w:ascii="Arial" w:hAnsi="Arial" w:cs="Arial"/>
              </w:rPr>
              <w:t>- Kč</w:t>
            </w:r>
          </w:p>
        </w:tc>
        <w:tc>
          <w:tcPr>
            <w:tcW w:w="3638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1.000,000</w:t>
            </w:r>
            <w:r w:rsidR="00164580">
              <w:rPr>
                <w:rFonts w:ascii="Arial" w:hAnsi="Arial" w:cs="Arial"/>
              </w:rPr>
              <w:t>,- Kč</w:t>
            </w:r>
          </w:p>
        </w:tc>
      </w:tr>
    </w:tbl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Investiční akce : ( rekonstrukce, výstavba)</w:t>
      </w:r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164580" w:rsidTr="00164580">
        <w:tc>
          <w:tcPr>
            <w:tcW w:w="3637" w:type="dxa"/>
          </w:tcPr>
          <w:p w:rsidR="00991886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4</w:t>
            </w:r>
          </w:p>
        </w:tc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2025</w:t>
            </w:r>
          </w:p>
          <w:p w:rsidR="00374295" w:rsidRDefault="00374295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3638" w:type="dxa"/>
          </w:tcPr>
          <w:p w:rsidR="00164580" w:rsidRDefault="00980263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6</w:t>
            </w:r>
          </w:p>
        </w:tc>
      </w:tr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64580">
              <w:rPr>
                <w:rFonts w:ascii="Arial" w:hAnsi="Arial" w:cs="Arial"/>
              </w:rPr>
              <w:t>,000.000,-Kč</w:t>
            </w:r>
          </w:p>
        </w:tc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64580">
              <w:rPr>
                <w:rFonts w:ascii="Arial" w:hAnsi="Arial" w:cs="Arial"/>
              </w:rPr>
              <w:t>,000.000,- Kč</w:t>
            </w:r>
          </w:p>
        </w:tc>
        <w:tc>
          <w:tcPr>
            <w:tcW w:w="3638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64580">
              <w:rPr>
                <w:rFonts w:ascii="Arial" w:hAnsi="Arial" w:cs="Arial"/>
              </w:rPr>
              <w:t>,000.000,- Kč</w:t>
            </w:r>
          </w:p>
        </w:tc>
      </w:tr>
    </w:tbl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Prostředky minulých let :</w:t>
      </w:r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4</w:t>
            </w:r>
          </w:p>
        </w:tc>
        <w:tc>
          <w:tcPr>
            <w:tcW w:w="3637" w:type="dxa"/>
          </w:tcPr>
          <w:p w:rsidR="00164580" w:rsidRDefault="00501999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5</w:t>
            </w:r>
          </w:p>
        </w:tc>
        <w:tc>
          <w:tcPr>
            <w:tcW w:w="3638" w:type="dxa"/>
          </w:tcPr>
          <w:p w:rsidR="00164580" w:rsidRDefault="00980263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6</w:t>
            </w:r>
          </w:p>
        </w:tc>
      </w:tr>
      <w:tr w:rsidR="00164580" w:rsidTr="00164580"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164580">
              <w:rPr>
                <w:rFonts w:ascii="Arial" w:hAnsi="Arial" w:cs="Arial"/>
              </w:rPr>
              <w:t>,000.000,- Kč</w:t>
            </w:r>
          </w:p>
        </w:tc>
        <w:tc>
          <w:tcPr>
            <w:tcW w:w="3637" w:type="dxa"/>
          </w:tcPr>
          <w:p w:rsidR="00164580" w:rsidRDefault="00164580" w:rsidP="0033640F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3640F">
              <w:rPr>
                <w:rFonts w:ascii="Arial" w:hAnsi="Arial" w:cs="Arial"/>
              </w:rPr>
              <w:t>0,</w:t>
            </w:r>
            <w:r>
              <w:rPr>
                <w:rFonts w:ascii="Arial" w:hAnsi="Arial" w:cs="Arial"/>
              </w:rPr>
              <w:t>000.000,- Kč</w:t>
            </w:r>
          </w:p>
        </w:tc>
        <w:tc>
          <w:tcPr>
            <w:tcW w:w="3638" w:type="dxa"/>
          </w:tcPr>
          <w:p w:rsidR="00164580" w:rsidRDefault="00164580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3640F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,000.000,- Kč</w:t>
            </w:r>
          </w:p>
        </w:tc>
      </w:tr>
    </w:tbl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Komentář :</w:t>
      </w: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Rozpočtový výhled vychází z plánovaných investičních i neinvestičních akcí spočívajících :</w:t>
      </w:r>
    </w:p>
    <w:p w:rsidR="00164580" w:rsidRDefault="0033640F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V roce 2024, 2025, 2026</w:t>
      </w:r>
      <w:r w:rsidR="00164580">
        <w:rPr>
          <w:rFonts w:ascii="Arial" w:hAnsi="Arial" w:cs="Arial"/>
        </w:rPr>
        <w:t>:</w:t>
      </w: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-   V pořízení nových asfaltových povrchů na obecních komunikacích s ohledem na jejich využitelnost – tzn. v místech méně častého užívání položit povrch drcený</w:t>
      </w:r>
      <w:r w:rsidR="0033640F">
        <w:rPr>
          <w:rFonts w:ascii="Arial" w:hAnsi="Arial" w:cs="Arial"/>
        </w:rPr>
        <w:t>, nebo využití systému turbo</w:t>
      </w:r>
    </w:p>
    <w:p w:rsidR="00164580" w:rsidRDefault="00BA2C61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-   </w:t>
      </w:r>
      <w:r w:rsidR="00164580">
        <w:rPr>
          <w:rFonts w:ascii="Arial" w:hAnsi="Arial" w:cs="Arial"/>
        </w:rPr>
        <w:t>v mí</w:t>
      </w:r>
      <w:r>
        <w:rPr>
          <w:rFonts w:ascii="Arial" w:hAnsi="Arial" w:cs="Arial"/>
        </w:rPr>
        <w:t>s</w:t>
      </w:r>
      <w:r w:rsidR="00164580">
        <w:rPr>
          <w:rFonts w:ascii="Arial" w:hAnsi="Arial" w:cs="Arial"/>
        </w:rPr>
        <w:t>tech četnější do</w:t>
      </w:r>
      <w:r w:rsidR="00A1156E">
        <w:rPr>
          <w:rFonts w:ascii="Arial" w:hAnsi="Arial" w:cs="Arial"/>
        </w:rPr>
        <w:t>p</w:t>
      </w:r>
      <w:r w:rsidR="00164580">
        <w:rPr>
          <w:rFonts w:ascii="Arial" w:hAnsi="Arial" w:cs="Arial"/>
        </w:rPr>
        <w:t>ravy položit povrch balený</w:t>
      </w:r>
    </w:p>
    <w:p w:rsidR="00895A68" w:rsidRDefault="00895A68" w:rsidP="00895A68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</w:t>
      </w:r>
      <w:r w:rsidR="00CB19D3">
        <w:rPr>
          <w:rFonts w:ascii="Arial" w:hAnsi="Arial" w:cs="Arial"/>
        </w:rPr>
        <w:t>postupné</w:t>
      </w:r>
      <w:r>
        <w:rPr>
          <w:rFonts w:ascii="Arial" w:hAnsi="Arial" w:cs="Arial"/>
        </w:rPr>
        <w:t xml:space="preserve"> doplňování stožárů</w:t>
      </w:r>
      <w:r w:rsidR="00CB19D3">
        <w:rPr>
          <w:rFonts w:ascii="Arial" w:hAnsi="Arial" w:cs="Arial"/>
        </w:rPr>
        <w:t>, či svítidel veřejného osvětlení, nebo</w:t>
      </w:r>
      <w:r>
        <w:rPr>
          <w:rFonts w:ascii="Arial" w:hAnsi="Arial" w:cs="Arial"/>
        </w:rPr>
        <w:t xml:space="preserve"> jejich výměna za nové – vzhledem k nárůstu nových rodinných domů, či již nedostatečného pokrytí obydlených ploch veřejným osvětle</w:t>
      </w:r>
      <w:r w:rsidR="002E7C47">
        <w:rPr>
          <w:rFonts w:ascii="Arial" w:hAnsi="Arial" w:cs="Arial"/>
        </w:rPr>
        <w:t>ním a také zviditelnění obecníh</w:t>
      </w:r>
      <w:r>
        <w:rPr>
          <w:rFonts w:ascii="Arial" w:hAnsi="Arial" w:cs="Arial"/>
        </w:rPr>
        <w:t>o majetku proti krádežím, či vandalismu</w:t>
      </w:r>
      <w:r w:rsidR="00991886">
        <w:rPr>
          <w:rFonts w:ascii="Arial" w:hAnsi="Arial" w:cs="Arial"/>
        </w:rPr>
        <w:t>-dbát na pořízení ledkových světel</w:t>
      </w:r>
    </w:p>
    <w:p w:rsidR="00501999" w:rsidRDefault="00F723E3" w:rsidP="00501999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-   </w:t>
      </w:r>
      <w:r w:rsidR="0050199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doplnění sportovního zázemí </w:t>
      </w:r>
      <w:r w:rsidR="00991886">
        <w:rPr>
          <w:rFonts w:ascii="Arial" w:hAnsi="Arial" w:cs="Arial"/>
        </w:rPr>
        <w:t>na sportovních areálech</w:t>
      </w:r>
      <w:r w:rsidR="002E7C47">
        <w:rPr>
          <w:rFonts w:ascii="Arial" w:hAnsi="Arial" w:cs="Arial"/>
        </w:rPr>
        <w:t xml:space="preserve"> </w:t>
      </w:r>
    </w:p>
    <w:p w:rsidR="002E7C47" w:rsidRDefault="00501999" w:rsidP="0099188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-     p</w:t>
      </w:r>
      <w:r w:rsidR="002E7C47">
        <w:rPr>
          <w:rFonts w:ascii="Arial" w:hAnsi="Arial" w:cs="Arial"/>
        </w:rPr>
        <w:t>rořezávání stromových alejí</w:t>
      </w:r>
    </w:p>
    <w:p w:rsidR="00980263" w:rsidRDefault="00501999" w:rsidP="00980263">
      <w:pPr>
        <w:pStyle w:val="Seznam"/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980263">
        <w:rPr>
          <w:rFonts w:ascii="Arial" w:hAnsi="Arial" w:cs="Arial"/>
        </w:rPr>
        <w:t>evitalizace rybníků</w:t>
      </w:r>
    </w:p>
    <w:p w:rsidR="00991886" w:rsidRDefault="00991886" w:rsidP="00980263">
      <w:pPr>
        <w:pStyle w:val="Seznam"/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>výstavba vodovodu v H.Tašovicích</w:t>
      </w:r>
    </w:p>
    <w:p w:rsidR="00991886" w:rsidRPr="00980263" w:rsidRDefault="00991886" w:rsidP="00980263">
      <w:pPr>
        <w:pStyle w:val="Seznam"/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>řešení odkupu pozemků bývalé porcelánky ve Stružné</w:t>
      </w:r>
    </w:p>
    <w:p w:rsidR="002E7C47" w:rsidRDefault="002E7C47" w:rsidP="00A1156E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2E7C47" w:rsidRDefault="002E7C47" w:rsidP="00A1156E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2E7C47">
      <w:pPr>
        <w:pStyle w:val="Seznam"/>
        <w:numPr>
          <w:ilvl w:val="0"/>
          <w:numId w:val="0"/>
        </w:numPr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................................................................</w:t>
      </w: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</w:t>
      </w:r>
      <w:r w:rsidR="00991886">
        <w:rPr>
          <w:rFonts w:ascii="Arial" w:hAnsi="Arial" w:cs="Arial"/>
        </w:rPr>
        <w:t xml:space="preserve">                               Jaroslava Synková</w:t>
      </w: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</w:t>
      </w:r>
      <w:r w:rsidR="00991886">
        <w:rPr>
          <w:rFonts w:ascii="Arial" w:hAnsi="Arial" w:cs="Arial"/>
        </w:rPr>
        <w:t xml:space="preserve">                        předsedkyně</w:t>
      </w:r>
      <w:r>
        <w:rPr>
          <w:rFonts w:ascii="Arial" w:hAnsi="Arial" w:cs="Arial"/>
        </w:rPr>
        <w:t xml:space="preserve"> finančního výboru</w:t>
      </w: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................................................................</w:t>
      </w: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Zuzana Večerková</w:t>
      </w: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starostka obce Stružná</w:t>
      </w:r>
    </w:p>
    <w:p w:rsidR="00A1156E" w:rsidRDefault="00A1156E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C7538A" w:rsidRDefault="00991886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Schválen na VZ dne. : </w:t>
      </w:r>
    </w:p>
    <w:p w:rsidR="00D06B52" w:rsidRDefault="0033640F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Na ÚD vyvěšen : </w:t>
      </w:r>
    </w:p>
    <w:p w:rsidR="00C7538A" w:rsidRPr="00646566" w:rsidRDefault="00C7538A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Z ÚD sejmuto </w:t>
      </w:r>
      <w:r w:rsidR="00991886">
        <w:rPr>
          <w:rFonts w:ascii="Arial" w:hAnsi="Arial" w:cs="Arial"/>
        </w:rPr>
        <w:t xml:space="preserve">dne : </w:t>
      </w:r>
    </w:p>
    <w:sectPr w:rsidR="00C7538A" w:rsidRPr="00646566" w:rsidSect="00413D15">
      <w:headerReference w:type="default" r:id="rId8"/>
      <w:footerReference w:type="default" r:id="rId9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EC9" w:rsidRDefault="00633EC9">
      <w:r>
        <w:separator/>
      </w:r>
    </w:p>
  </w:endnote>
  <w:endnote w:type="continuationSeparator" w:id="0">
    <w:p w:rsidR="00633EC9" w:rsidRDefault="00633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B589981-AE3C-4377-A071-7784ABC2DE7E}"/>
    <w:embedBold r:id="rId2" w:fontKey="{BB6178AB-C058-4596-B03E-342D5510251A}"/>
    <w:embedItalic r:id="rId3" w:fontKey="{2E3B96F6-6FCE-495A-847F-06B30DCD252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81F9A7C-7DF5-446B-B075-CBC6B0135B5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FA4EECF-F256-4019-994E-0F2B9ABD1C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5FC" w:rsidRDefault="00E835FC">
    <w:pPr>
      <w:pStyle w:val="Zpat"/>
    </w:pPr>
  </w:p>
  <w:p w:rsidR="00E01C41" w:rsidRDefault="00E01C41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EC9" w:rsidRDefault="00633EC9">
      <w:r>
        <w:separator/>
      </w:r>
    </w:p>
  </w:footnote>
  <w:footnote w:type="continuationSeparator" w:id="0">
    <w:p w:rsidR="00633EC9" w:rsidRDefault="00633E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6CF" w:rsidRDefault="001A7982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402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285392E"/>
    <w:multiLevelType w:val="hybridMultilevel"/>
    <w:tmpl w:val="7276842C"/>
    <w:lvl w:ilvl="0" w:tplc="6F4C4C4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1A6548A8"/>
    <w:multiLevelType w:val="hybridMultilevel"/>
    <w:tmpl w:val="2AE4B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2B6336FD"/>
    <w:multiLevelType w:val="hybridMultilevel"/>
    <w:tmpl w:val="886E7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33FF7FC1"/>
    <w:multiLevelType w:val="hybridMultilevel"/>
    <w:tmpl w:val="BC4EAC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D47CE"/>
    <w:multiLevelType w:val="hybridMultilevel"/>
    <w:tmpl w:val="B7303748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D86476"/>
    <w:multiLevelType w:val="hybridMultilevel"/>
    <w:tmpl w:val="9CB42330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371B0"/>
    <w:multiLevelType w:val="hybridMultilevel"/>
    <w:tmpl w:val="816A2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4A195FEF"/>
    <w:multiLevelType w:val="hybridMultilevel"/>
    <w:tmpl w:val="377E53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0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1" w15:restartNumberingAfterBreak="0">
    <w:nsid w:val="4E55510B"/>
    <w:multiLevelType w:val="hybridMultilevel"/>
    <w:tmpl w:val="924C10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443DBD"/>
    <w:multiLevelType w:val="hybridMultilevel"/>
    <w:tmpl w:val="5D9448FA"/>
    <w:lvl w:ilvl="0" w:tplc="ED182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4" w15:restartNumberingAfterBreak="0">
    <w:nsid w:val="602B0F7D"/>
    <w:multiLevelType w:val="hybridMultilevel"/>
    <w:tmpl w:val="C1A43E2E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839D6"/>
    <w:multiLevelType w:val="hybridMultilevel"/>
    <w:tmpl w:val="0DD4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7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8" w15:restartNumberingAfterBreak="0">
    <w:nsid w:val="6F1C5F7A"/>
    <w:multiLevelType w:val="hybridMultilevel"/>
    <w:tmpl w:val="3EEAF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0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1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2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31"/>
  </w:num>
  <w:num w:numId="2">
    <w:abstractNumId w:val="29"/>
  </w:num>
  <w:num w:numId="3">
    <w:abstractNumId w:val="8"/>
  </w:num>
  <w:num w:numId="4">
    <w:abstractNumId w:val="27"/>
  </w:num>
  <w:num w:numId="5">
    <w:abstractNumId w:val="23"/>
  </w:num>
  <w:num w:numId="6">
    <w:abstractNumId w:val="1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20"/>
  </w:num>
  <w:num w:numId="14">
    <w:abstractNumId w:val="30"/>
  </w:num>
  <w:num w:numId="15">
    <w:abstractNumId w:val="11"/>
  </w:num>
  <w:num w:numId="16">
    <w:abstractNumId w:val="26"/>
  </w:num>
  <w:num w:numId="17">
    <w:abstractNumId w:val="32"/>
  </w:num>
  <w:num w:numId="18">
    <w:abstractNumId w:val="17"/>
  </w:num>
  <w:num w:numId="19">
    <w:abstractNumId w:val="16"/>
  </w:num>
  <w:num w:numId="20">
    <w:abstractNumId w:val="6"/>
  </w:num>
  <w:num w:numId="21">
    <w:abstractNumId w:val="7"/>
  </w:num>
  <w:num w:numId="22">
    <w:abstractNumId w:val="18"/>
  </w:num>
  <w:num w:numId="23">
    <w:abstractNumId w:val="22"/>
  </w:num>
  <w:num w:numId="24">
    <w:abstractNumId w:val="24"/>
  </w:num>
  <w:num w:numId="25">
    <w:abstractNumId w:val="14"/>
  </w:num>
  <w:num w:numId="26">
    <w:abstractNumId w:val="25"/>
  </w:num>
  <w:num w:numId="27">
    <w:abstractNumId w:val="21"/>
  </w:num>
  <w:num w:numId="28">
    <w:abstractNumId w:val="10"/>
  </w:num>
  <w:num w:numId="29">
    <w:abstractNumId w:val="15"/>
  </w:num>
  <w:num w:numId="30">
    <w:abstractNumId w:val="13"/>
  </w:num>
  <w:num w:numId="31">
    <w:abstractNumId w:val="12"/>
  </w:num>
  <w:num w:numId="32">
    <w:abstractNumId w:val="28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580"/>
    <w:rsid w:val="00000CA0"/>
    <w:rsid w:val="00004104"/>
    <w:rsid w:val="000330C3"/>
    <w:rsid w:val="00040FA9"/>
    <w:rsid w:val="000D0FC8"/>
    <w:rsid w:val="0010031E"/>
    <w:rsid w:val="00132A51"/>
    <w:rsid w:val="0013735D"/>
    <w:rsid w:val="00164580"/>
    <w:rsid w:val="00167B7C"/>
    <w:rsid w:val="001741FA"/>
    <w:rsid w:val="001949FC"/>
    <w:rsid w:val="001A2127"/>
    <w:rsid w:val="001A7982"/>
    <w:rsid w:val="002124E6"/>
    <w:rsid w:val="00222F3F"/>
    <w:rsid w:val="002765ED"/>
    <w:rsid w:val="002C7F55"/>
    <w:rsid w:val="002E7C47"/>
    <w:rsid w:val="00320779"/>
    <w:rsid w:val="0033640F"/>
    <w:rsid w:val="00342E91"/>
    <w:rsid w:val="00374295"/>
    <w:rsid w:val="003D0C05"/>
    <w:rsid w:val="003D1BE1"/>
    <w:rsid w:val="00413D15"/>
    <w:rsid w:val="0041539F"/>
    <w:rsid w:val="004227A7"/>
    <w:rsid w:val="0046512B"/>
    <w:rsid w:val="00482C13"/>
    <w:rsid w:val="004846CF"/>
    <w:rsid w:val="004A11B7"/>
    <w:rsid w:val="00501999"/>
    <w:rsid w:val="00533B14"/>
    <w:rsid w:val="00537F17"/>
    <w:rsid w:val="00566D9D"/>
    <w:rsid w:val="00574B0B"/>
    <w:rsid w:val="0058558D"/>
    <w:rsid w:val="006071BF"/>
    <w:rsid w:val="00613295"/>
    <w:rsid w:val="006229C4"/>
    <w:rsid w:val="00633EC9"/>
    <w:rsid w:val="00646566"/>
    <w:rsid w:val="006644AC"/>
    <w:rsid w:val="007031B5"/>
    <w:rsid w:val="00707337"/>
    <w:rsid w:val="00731570"/>
    <w:rsid w:val="00761345"/>
    <w:rsid w:val="0079338B"/>
    <w:rsid w:val="007947DB"/>
    <w:rsid w:val="007B0B6E"/>
    <w:rsid w:val="007D6406"/>
    <w:rsid w:val="00895A68"/>
    <w:rsid w:val="008D1E85"/>
    <w:rsid w:val="00906EDE"/>
    <w:rsid w:val="009438E2"/>
    <w:rsid w:val="00972227"/>
    <w:rsid w:val="00976FBB"/>
    <w:rsid w:val="00980263"/>
    <w:rsid w:val="00991886"/>
    <w:rsid w:val="009C717B"/>
    <w:rsid w:val="009F06A6"/>
    <w:rsid w:val="009F77E4"/>
    <w:rsid w:val="00A1156E"/>
    <w:rsid w:val="00A34423"/>
    <w:rsid w:val="00A53ECC"/>
    <w:rsid w:val="00A67CCE"/>
    <w:rsid w:val="00A71E4C"/>
    <w:rsid w:val="00AA2DFD"/>
    <w:rsid w:val="00AB71DE"/>
    <w:rsid w:val="00AD344E"/>
    <w:rsid w:val="00B13AA6"/>
    <w:rsid w:val="00BA2C61"/>
    <w:rsid w:val="00BC0195"/>
    <w:rsid w:val="00C7538A"/>
    <w:rsid w:val="00CA377F"/>
    <w:rsid w:val="00CB19D3"/>
    <w:rsid w:val="00CD7577"/>
    <w:rsid w:val="00D06B52"/>
    <w:rsid w:val="00D108A2"/>
    <w:rsid w:val="00D21662"/>
    <w:rsid w:val="00D605F8"/>
    <w:rsid w:val="00D6107C"/>
    <w:rsid w:val="00D922EB"/>
    <w:rsid w:val="00DB37B8"/>
    <w:rsid w:val="00DB6326"/>
    <w:rsid w:val="00DC46AA"/>
    <w:rsid w:val="00DD402D"/>
    <w:rsid w:val="00DE3478"/>
    <w:rsid w:val="00E01C41"/>
    <w:rsid w:val="00E44770"/>
    <w:rsid w:val="00E715F7"/>
    <w:rsid w:val="00E74537"/>
    <w:rsid w:val="00E76650"/>
    <w:rsid w:val="00E835FC"/>
    <w:rsid w:val="00EA3F80"/>
    <w:rsid w:val="00EA5986"/>
    <w:rsid w:val="00ED4A30"/>
    <w:rsid w:val="00EF4311"/>
    <w:rsid w:val="00F227F7"/>
    <w:rsid w:val="00F36B7D"/>
    <w:rsid w:val="00F5178A"/>
    <w:rsid w:val="00F723E3"/>
    <w:rsid w:val="00F86A69"/>
    <w:rsid w:val="00FC20E0"/>
    <w:rsid w:val="00FD5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BE0C7BD-6C6C-4B29-ADB1-DEEA0FE7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  <w:pPr>
      <w:spacing w:line="252" w:lineRule="auto"/>
      <w:ind w:left="284" w:right="284"/>
      <w:jc w:val="both"/>
    </w:pPr>
    <w:rPr>
      <w:rFonts w:ascii="Calibri" w:hAnsi="Calibri"/>
      <w:color w:val="000000"/>
      <w:szCs w:val="24"/>
    </w:rPr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PodtitulChar">
    <w:name w:val="Podtitul Char"/>
    <w:basedOn w:val="Standardnpsmoodstavce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6644AC"/>
    <w:rPr>
      <w:rFonts w:ascii="Calibri" w:hAnsi="Calibri"/>
      <w:i/>
      <w:iCs/>
      <w:color w:val="808080"/>
    </w:rPr>
  </w:style>
  <w:style w:type="table" w:styleId="Mkatabulky">
    <w:name w:val="Table Grid"/>
    <w:basedOn w:val="Normlntabulka"/>
    <w:rsid w:val="00164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esktop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44D1E-576D-4155-9D68-9E1CD0938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6</TotalTime>
  <Pages>1</Pages>
  <Words>376</Words>
  <Characters>2223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2594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4</cp:revision>
  <cp:lastPrinted>2022-11-02T08:59:00Z</cp:lastPrinted>
  <dcterms:created xsi:type="dcterms:W3CDTF">2022-11-02T09:04:00Z</dcterms:created>
  <dcterms:modified xsi:type="dcterms:W3CDTF">2022-11-14T07:06:00Z</dcterms:modified>
</cp:coreProperties>
</file>