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181" w:rsidRDefault="00C5192A" w:rsidP="005F1181">
      <w:pPr>
        <w:ind w:left="1191"/>
        <w:jc w:val="center"/>
        <w:rPr>
          <w:rFonts w:cs="Calibri"/>
          <w:b/>
        </w:rPr>
      </w:pPr>
      <w:r w:rsidRPr="005F1181">
        <w:rPr>
          <w:rFonts w:cs="Calibri"/>
          <w:b/>
        </w:rPr>
        <w:t xml:space="preserve">Výroční zpráva o poskytování informací podle zákona č. 106/1999 Sb., o svobodném přístupu k informacím, ve znění pozdějších předpisů, </w:t>
      </w:r>
    </w:p>
    <w:p w:rsidR="00A738E3" w:rsidRPr="005F1181" w:rsidRDefault="00C5192A" w:rsidP="005F1181">
      <w:pPr>
        <w:ind w:left="1191"/>
        <w:jc w:val="center"/>
        <w:rPr>
          <w:rFonts w:cs="Calibri"/>
          <w:b/>
        </w:rPr>
      </w:pPr>
      <w:r w:rsidRPr="005F1181">
        <w:rPr>
          <w:rFonts w:cs="Calibri"/>
          <w:b/>
        </w:rPr>
        <w:t>za rok</w:t>
      </w:r>
      <w:r w:rsidR="00A16A56">
        <w:rPr>
          <w:rFonts w:cs="Calibri"/>
          <w:b/>
        </w:rPr>
        <w:t xml:space="preserve"> 2022</w:t>
      </w:r>
    </w:p>
    <w:p w:rsidR="00C5192A" w:rsidRPr="005F1181" w:rsidRDefault="00C5192A" w:rsidP="005F1181">
      <w:pPr>
        <w:ind w:left="1191"/>
        <w:jc w:val="center"/>
        <w:rPr>
          <w:rFonts w:cs="Calibri"/>
          <w:b/>
        </w:rPr>
      </w:pPr>
    </w:p>
    <w:p w:rsidR="005F1181" w:rsidRDefault="00C5192A" w:rsidP="00FD2A94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 xml:space="preserve">V souladu s ustanovením  § 18 zákona č. 106/1999 Sb., o svobodném přístupu k informacím, podle kterého každý povinný subjekt musí o své činnosti v oblasti poskytování informací předkládat stanovené údaje, předkládá obec Stružná tuto „ Výroční zprávu za </w:t>
      </w:r>
    </w:p>
    <w:p w:rsidR="00C5192A" w:rsidRDefault="00C5192A" w:rsidP="005F1181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 xml:space="preserve">rok </w:t>
      </w:r>
      <w:r w:rsidR="00A16A56">
        <w:rPr>
          <w:rFonts w:cs="Calibri"/>
          <w:sz w:val="24"/>
        </w:rPr>
        <w:t>2022</w:t>
      </w:r>
      <w:r w:rsidR="005F1181">
        <w:rPr>
          <w:rFonts w:cs="Calibri"/>
          <w:sz w:val="24"/>
        </w:rPr>
        <w:t xml:space="preserve">   </w:t>
      </w:r>
      <w:r>
        <w:rPr>
          <w:rFonts w:cs="Calibri"/>
          <w:sz w:val="24"/>
        </w:rPr>
        <w:t>“.</w:t>
      </w:r>
    </w:p>
    <w:p w:rsidR="005F1181" w:rsidRDefault="005F1181" w:rsidP="005F1181">
      <w:pPr>
        <w:ind w:left="1191"/>
        <w:rPr>
          <w:rFonts w:cs="Calibri"/>
          <w:sz w:val="24"/>
        </w:rPr>
      </w:pPr>
    </w:p>
    <w:p w:rsidR="005F1181" w:rsidRDefault="005F1181" w:rsidP="005F1181">
      <w:pPr>
        <w:ind w:left="1191"/>
        <w:rPr>
          <w:rFonts w:cs="Calibri"/>
          <w:sz w:val="24"/>
        </w:rPr>
      </w:pPr>
    </w:p>
    <w:tbl>
      <w:tblPr>
        <w:tblStyle w:val="Mkatabulky"/>
        <w:tblW w:w="0" w:type="auto"/>
        <w:tblInd w:w="1191" w:type="dxa"/>
        <w:tblLook w:val="04A0" w:firstRow="1" w:lastRow="0" w:firstColumn="1" w:lastColumn="0" w:noHBand="0" w:noVBand="1"/>
      </w:tblPr>
      <w:tblGrid>
        <w:gridCol w:w="1095"/>
        <w:gridCol w:w="7458"/>
        <w:gridCol w:w="1018"/>
      </w:tblGrid>
      <w:tr w:rsidR="00C5192A" w:rsidTr="00C5192A">
        <w:tc>
          <w:tcPr>
            <w:tcW w:w="1095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a)</w:t>
            </w:r>
          </w:p>
        </w:tc>
        <w:tc>
          <w:tcPr>
            <w:tcW w:w="7632" w:type="dxa"/>
          </w:tcPr>
          <w:p w:rsidR="00C5192A" w:rsidRPr="00C5192A" w:rsidRDefault="00C5192A" w:rsidP="00FD2A94">
            <w:pPr>
              <w:ind w:left="0"/>
              <w:rPr>
                <w:rFonts w:cs="Calibri"/>
                <w:b/>
                <w:sz w:val="24"/>
              </w:rPr>
            </w:pPr>
            <w:r w:rsidRPr="00C5192A">
              <w:rPr>
                <w:rFonts w:cs="Calibri"/>
                <w:b/>
                <w:sz w:val="24"/>
              </w:rPr>
              <w:t>Počet písemně podaných žádosti o informace</w:t>
            </w:r>
          </w:p>
        </w:tc>
        <w:tc>
          <w:tcPr>
            <w:tcW w:w="844" w:type="dxa"/>
          </w:tcPr>
          <w:p w:rsidR="00C5192A" w:rsidRPr="00C5192A" w:rsidRDefault="00A16A56" w:rsidP="00FD2A94">
            <w:pPr>
              <w:ind w:left="0"/>
              <w:rPr>
                <w:rFonts w:cs="Calibri"/>
                <w:b/>
                <w:sz w:val="24"/>
              </w:rPr>
            </w:pPr>
            <w:r>
              <w:rPr>
                <w:rFonts w:cs="Calibri"/>
                <w:b/>
                <w:sz w:val="24"/>
              </w:rPr>
              <w:t>2</w:t>
            </w:r>
          </w:p>
        </w:tc>
      </w:tr>
      <w:tr w:rsidR="00C5192A" w:rsidTr="00C5192A">
        <w:tc>
          <w:tcPr>
            <w:tcW w:w="1095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b)</w:t>
            </w:r>
          </w:p>
        </w:tc>
        <w:tc>
          <w:tcPr>
            <w:tcW w:w="7632" w:type="dxa"/>
          </w:tcPr>
          <w:p w:rsidR="00C5192A" w:rsidRPr="005F1181" w:rsidRDefault="00C5192A" w:rsidP="00FD2A94">
            <w:pPr>
              <w:ind w:left="0"/>
              <w:rPr>
                <w:rFonts w:cs="Calibri"/>
                <w:b/>
                <w:sz w:val="24"/>
              </w:rPr>
            </w:pPr>
            <w:r w:rsidRPr="005F1181">
              <w:rPr>
                <w:rFonts w:cs="Calibri"/>
                <w:b/>
                <w:sz w:val="24"/>
              </w:rPr>
              <w:t>Počet vydaných rozhodnutí o odmítnutí žádosti</w:t>
            </w:r>
          </w:p>
        </w:tc>
        <w:tc>
          <w:tcPr>
            <w:tcW w:w="844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</w:p>
        </w:tc>
      </w:tr>
      <w:tr w:rsidR="00C5192A" w:rsidTr="00C5192A">
        <w:tc>
          <w:tcPr>
            <w:tcW w:w="1095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c)</w:t>
            </w:r>
          </w:p>
        </w:tc>
        <w:tc>
          <w:tcPr>
            <w:tcW w:w="7632" w:type="dxa"/>
          </w:tcPr>
          <w:p w:rsidR="00C5192A" w:rsidRPr="005F1181" w:rsidRDefault="00C5192A" w:rsidP="00FD2A94">
            <w:pPr>
              <w:ind w:left="0"/>
              <w:rPr>
                <w:rFonts w:cs="Calibri"/>
                <w:b/>
                <w:sz w:val="24"/>
              </w:rPr>
            </w:pPr>
            <w:r w:rsidRPr="005F1181">
              <w:rPr>
                <w:rFonts w:cs="Calibri"/>
                <w:b/>
                <w:sz w:val="24"/>
              </w:rPr>
              <w:t>Počet podaných odvolání proti rozhodnutí</w:t>
            </w:r>
          </w:p>
        </w:tc>
        <w:tc>
          <w:tcPr>
            <w:tcW w:w="844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</w:p>
        </w:tc>
      </w:tr>
      <w:tr w:rsidR="00C5192A" w:rsidTr="00C5192A">
        <w:tc>
          <w:tcPr>
            <w:tcW w:w="1095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d)</w:t>
            </w:r>
          </w:p>
        </w:tc>
        <w:tc>
          <w:tcPr>
            <w:tcW w:w="7632" w:type="dxa"/>
          </w:tcPr>
          <w:p w:rsidR="00C5192A" w:rsidRPr="005F1181" w:rsidRDefault="00C5192A" w:rsidP="00FD2A94">
            <w:pPr>
              <w:ind w:left="0"/>
              <w:rPr>
                <w:rFonts w:cs="Calibri"/>
                <w:b/>
                <w:sz w:val="24"/>
              </w:rPr>
            </w:pPr>
            <w:r w:rsidRPr="005F1181">
              <w:rPr>
                <w:rFonts w:cs="Calibri"/>
                <w:b/>
                <w:sz w:val="24"/>
              </w:rPr>
              <w:t>Opis podstatných částí každého rozsudku soudu ve věci přezkoumání zákonnosti rozhodnutí o odmítnutí žádosti o poskytnutí informací</w:t>
            </w:r>
          </w:p>
        </w:tc>
        <w:tc>
          <w:tcPr>
            <w:tcW w:w="844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</w:p>
        </w:tc>
      </w:tr>
      <w:tr w:rsidR="00C5192A" w:rsidTr="00C5192A">
        <w:tc>
          <w:tcPr>
            <w:tcW w:w="1095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e)</w:t>
            </w:r>
          </w:p>
        </w:tc>
        <w:tc>
          <w:tcPr>
            <w:tcW w:w="7632" w:type="dxa"/>
          </w:tcPr>
          <w:p w:rsidR="00C5192A" w:rsidRPr="005F1181" w:rsidRDefault="00C5192A" w:rsidP="00FD2A94">
            <w:pPr>
              <w:ind w:left="0"/>
              <w:rPr>
                <w:rFonts w:cs="Calibri"/>
                <w:b/>
                <w:sz w:val="24"/>
              </w:rPr>
            </w:pPr>
            <w:r w:rsidRPr="005F1181">
              <w:rPr>
                <w:rFonts w:cs="Calibri"/>
                <w:b/>
                <w:sz w:val="24"/>
              </w:rPr>
              <w:t>Přehled všech výdajů vynaložených v souvislosti se soudním řízením o právech a povinnostech podle tohoto zákona, včetně nákladů na své vlastní zaměstnance a náklady na právní zastoupení</w:t>
            </w:r>
          </w:p>
        </w:tc>
        <w:tc>
          <w:tcPr>
            <w:tcW w:w="844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</w:p>
        </w:tc>
      </w:tr>
      <w:tr w:rsidR="00C5192A" w:rsidTr="00C5192A">
        <w:tc>
          <w:tcPr>
            <w:tcW w:w="1095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f)</w:t>
            </w:r>
          </w:p>
        </w:tc>
        <w:tc>
          <w:tcPr>
            <w:tcW w:w="7632" w:type="dxa"/>
          </w:tcPr>
          <w:p w:rsidR="00C5192A" w:rsidRPr="005F1181" w:rsidRDefault="00C5192A" w:rsidP="00FD2A94">
            <w:pPr>
              <w:ind w:left="0"/>
              <w:rPr>
                <w:rFonts w:cs="Calibri"/>
                <w:b/>
                <w:sz w:val="24"/>
              </w:rPr>
            </w:pPr>
            <w:r w:rsidRPr="005F1181">
              <w:rPr>
                <w:rFonts w:cs="Calibri"/>
                <w:b/>
                <w:sz w:val="24"/>
              </w:rPr>
              <w:t>Poskytnuté výhradní licence a odůvodnění nezbytnosti poskytnutí výhradní licence</w:t>
            </w:r>
          </w:p>
        </w:tc>
        <w:tc>
          <w:tcPr>
            <w:tcW w:w="844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</w:p>
        </w:tc>
      </w:tr>
      <w:tr w:rsidR="00C5192A" w:rsidTr="00C5192A">
        <w:tc>
          <w:tcPr>
            <w:tcW w:w="1095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g)</w:t>
            </w:r>
          </w:p>
        </w:tc>
        <w:tc>
          <w:tcPr>
            <w:tcW w:w="7632" w:type="dxa"/>
          </w:tcPr>
          <w:p w:rsidR="00C5192A" w:rsidRPr="005F1181" w:rsidRDefault="00C5192A" w:rsidP="00FD2A94">
            <w:pPr>
              <w:ind w:left="0"/>
              <w:rPr>
                <w:rFonts w:cs="Calibri"/>
                <w:b/>
                <w:sz w:val="24"/>
              </w:rPr>
            </w:pPr>
            <w:r w:rsidRPr="005F1181">
              <w:rPr>
                <w:rFonts w:cs="Calibri"/>
                <w:b/>
                <w:sz w:val="24"/>
              </w:rPr>
              <w:t>Počet stížností podaných podle § 16 a zákona, včetně důvodů jejich podání a stručný popis způsobu jejich vyřízení</w:t>
            </w:r>
          </w:p>
        </w:tc>
        <w:tc>
          <w:tcPr>
            <w:tcW w:w="844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</w:p>
        </w:tc>
      </w:tr>
      <w:tr w:rsidR="00C5192A" w:rsidTr="00C5192A">
        <w:tc>
          <w:tcPr>
            <w:tcW w:w="1095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h)</w:t>
            </w:r>
          </w:p>
        </w:tc>
        <w:tc>
          <w:tcPr>
            <w:tcW w:w="7632" w:type="dxa"/>
          </w:tcPr>
          <w:p w:rsidR="00C5192A" w:rsidRPr="005F1181" w:rsidRDefault="00C5192A" w:rsidP="00FD2A94">
            <w:pPr>
              <w:ind w:left="0"/>
              <w:rPr>
                <w:rFonts w:cs="Calibri"/>
                <w:b/>
                <w:sz w:val="24"/>
              </w:rPr>
            </w:pPr>
            <w:r w:rsidRPr="005F1181">
              <w:rPr>
                <w:rFonts w:cs="Calibri"/>
                <w:b/>
                <w:sz w:val="24"/>
              </w:rPr>
              <w:t>Další informace vztahující se k uplatňování zákona</w:t>
            </w:r>
          </w:p>
        </w:tc>
        <w:tc>
          <w:tcPr>
            <w:tcW w:w="844" w:type="dxa"/>
          </w:tcPr>
          <w:p w:rsidR="00C5192A" w:rsidRDefault="00C5192A" w:rsidP="00FD2A94">
            <w:pPr>
              <w:ind w:left="0"/>
              <w:rPr>
                <w:rFonts w:cs="Calibri"/>
                <w:sz w:val="24"/>
              </w:rPr>
            </w:pPr>
          </w:p>
        </w:tc>
      </w:tr>
    </w:tbl>
    <w:p w:rsidR="00C5192A" w:rsidRDefault="00C5192A" w:rsidP="00FD2A94">
      <w:pPr>
        <w:ind w:left="1191"/>
        <w:rPr>
          <w:rFonts w:cs="Calibri"/>
          <w:sz w:val="24"/>
        </w:rPr>
      </w:pPr>
    </w:p>
    <w:p w:rsidR="00C5192A" w:rsidRDefault="00C5192A" w:rsidP="00FD2A94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>D</w:t>
      </w:r>
      <w:r w:rsidR="005F1181">
        <w:rPr>
          <w:rFonts w:cs="Calibri"/>
          <w:sz w:val="24"/>
        </w:rPr>
        <w:t>l</w:t>
      </w:r>
      <w:r>
        <w:rPr>
          <w:rFonts w:cs="Calibri"/>
          <w:sz w:val="24"/>
        </w:rPr>
        <w:t>e § 17 zákona mohou povinné subjekty v souvislosti s poskytováním informací požadovat finanční úhradu a to do výše, která nesmí přesáhnout náklady s vyřízením žádosti spojenými.</w:t>
      </w:r>
    </w:p>
    <w:p w:rsidR="005F1181" w:rsidRDefault="005F1181" w:rsidP="00FD2A94">
      <w:pPr>
        <w:ind w:left="1191"/>
        <w:rPr>
          <w:rFonts w:cs="Calibri"/>
          <w:sz w:val="24"/>
        </w:rPr>
      </w:pPr>
    </w:p>
    <w:p w:rsidR="00C5192A" w:rsidRDefault="00C5192A" w:rsidP="00FD2A94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>Výše úhrady</w:t>
      </w:r>
      <w:r w:rsidR="005F1181">
        <w:rPr>
          <w:rFonts w:cs="Calibri"/>
          <w:sz w:val="24"/>
        </w:rPr>
        <w:t xml:space="preserve"> za poskytování informací za píse</w:t>
      </w:r>
      <w:r w:rsidR="00724914">
        <w:rPr>
          <w:rFonts w:cs="Calibri"/>
          <w:sz w:val="24"/>
        </w:rPr>
        <w:t>mně podané žádosti činí : viz.sazebník úhrad z 5.12.2018 schválený usn.č.19/2018 a zveřejněný na  elektr.úřední desce OÚ Stružná</w:t>
      </w:r>
    </w:p>
    <w:p w:rsidR="005F1181" w:rsidRDefault="005F1181" w:rsidP="00FD2A94">
      <w:pPr>
        <w:ind w:left="1191"/>
        <w:rPr>
          <w:rFonts w:cs="Calibri"/>
          <w:sz w:val="24"/>
        </w:rPr>
      </w:pPr>
    </w:p>
    <w:p w:rsidR="005F1181" w:rsidRDefault="005F1181" w:rsidP="00FD2A94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>Pokud jsou podané ústní nebo telefonické žádosti o poskytnutí inormace vyřízeny bezprostředně s žadatelem ústní formou, nejsou evidovány a není uplatňován žádný poplatek.</w:t>
      </w:r>
    </w:p>
    <w:p w:rsidR="005F1181" w:rsidRDefault="005F1181" w:rsidP="00FD2A94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>Počet těchto žádostí není dle ustanovení § 13 odst. 2 zákona č. 106/1999 Sb., v platném znění součástí výroční zprávy o poskytnutí informací.</w:t>
      </w:r>
    </w:p>
    <w:p w:rsidR="005F1181" w:rsidRDefault="005F1181" w:rsidP="00FD2A94">
      <w:pPr>
        <w:ind w:left="1191"/>
        <w:rPr>
          <w:rFonts w:cs="Calibri"/>
          <w:sz w:val="24"/>
        </w:rPr>
      </w:pPr>
    </w:p>
    <w:p w:rsidR="005F1181" w:rsidRDefault="005F1181" w:rsidP="00FD2A94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 xml:space="preserve">Na ÚD vyvěšeno:    </w:t>
      </w:r>
      <w:r w:rsidR="00A16A56">
        <w:rPr>
          <w:rFonts w:cs="Calibri"/>
          <w:sz w:val="24"/>
        </w:rPr>
        <w:t>11.01.2023</w:t>
      </w:r>
      <w:r>
        <w:rPr>
          <w:rFonts w:cs="Calibri"/>
          <w:sz w:val="24"/>
        </w:rPr>
        <w:t xml:space="preserve">                                       </w:t>
      </w:r>
      <w:r w:rsidR="00A16A56">
        <w:rPr>
          <w:rFonts w:cs="Calibri"/>
          <w:sz w:val="24"/>
        </w:rPr>
        <w:t xml:space="preserve">             </w:t>
      </w:r>
      <w:r>
        <w:rPr>
          <w:rFonts w:cs="Calibri"/>
          <w:sz w:val="24"/>
        </w:rPr>
        <w:t xml:space="preserve">   Ve Stružné dne :</w:t>
      </w:r>
      <w:r w:rsidR="00A16A56">
        <w:rPr>
          <w:rFonts w:cs="Calibri"/>
          <w:sz w:val="24"/>
        </w:rPr>
        <w:t xml:space="preserve">  11.1.2023</w:t>
      </w:r>
    </w:p>
    <w:p w:rsidR="005F1181" w:rsidRDefault="005F1181" w:rsidP="00FD2A94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>Z Ú</w:t>
      </w:r>
      <w:r w:rsidR="00A16A56">
        <w:rPr>
          <w:rFonts w:cs="Calibri"/>
          <w:sz w:val="24"/>
        </w:rPr>
        <w:t xml:space="preserve">D sejmuto     :   </w:t>
      </w:r>
      <w:bookmarkStart w:id="0" w:name="_GoBack"/>
      <w:bookmarkEnd w:id="0"/>
      <w:r w:rsidR="00A16A56">
        <w:rPr>
          <w:rFonts w:cs="Calibri"/>
          <w:sz w:val="24"/>
        </w:rPr>
        <w:t xml:space="preserve"> 31.12.2023</w:t>
      </w:r>
    </w:p>
    <w:p w:rsidR="005F1181" w:rsidRDefault="005F1181" w:rsidP="00FD2A94">
      <w:pPr>
        <w:ind w:left="1191"/>
        <w:rPr>
          <w:rFonts w:cs="Calibri"/>
          <w:sz w:val="24"/>
        </w:rPr>
      </w:pPr>
    </w:p>
    <w:p w:rsidR="005F1181" w:rsidRDefault="005F1181" w:rsidP="00FD2A94">
      <w:pPr>
        <w:ind w:left="1191"/>
        <w:rPr>
          <w:rFonts w:cs="Calibri"/>
          <w:sz w:val="24"/>
        </w:rPr>
      </w:pPr>
    </w:p>
    <w:p w:rsidR="005F1181" w:rsidRPr="00A738E3" w:rsidRDefault="005F1181" w:rsidP="00FD2A94">
      <w:pPr>
        <w:ind w:left="1191"/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                                                                                      Zuzana Večerková, starostka </w:t>
      </w:r>
    </w:p>
    <w:sectPr w:rsidR="005F1181" w:rsidRPr="00A738E3" w:rsidSect="00C84858">
      <w:headerReference w:type="default" r:id="rId8"/>
      <w:footerReference w:type="default" r:id="rId9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2BD" w:rsidRDefault="007A02BD">
      <w:r>
        <w:separator/>
      </w:r>
    </w:p>
  </w:endnote>
  <w:endnote w:type="continuationSeparator" w:id="0">
    <w:p w:rsidR="007A02BD" w:rsidRDefault="007A0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BD8E8E7-8327-4399-BB35-C93CEEB3FDDB}"/>
    <w:embedBold r:id="rId2" w:fontKey="{D1868FD4-D678-4281-9C95-4BEE5EF99BB9}"/>
    <w:embedItalic r:id="rId3" w:fontKey="{E4951EA0-259B-4C1E-8332-BD6D56B270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AB24CD3-134D-495C-9729-9B5FF4FB69C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4A690C9-8B93-47C9-A77E-76BCB10846EF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6393FD53-157E-4C0E-ABE9-0E9CC01443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429398"/>
      <w:docPartObj>
        <w:docPartGallery w:val="Page Numbers (Bottom of Page)"/>
        <w:docPartUnique/>
      </w:docPartObj>
    </w:sdtPr>
    <w:sdtEndPr/>
    <w:sdtContent>
      <w:p w:rsidR="000C66B7" w:rsidRDefault="000C66B7" w:rsidP="000C66B7">
        <w:pPr>
          <w:pStyle w:val="Zpat"/>
        </w:pPr>
        <w:r>
          <w:t xml:space="preserve">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A02BD">
          <w:rPr>
            <w:noProof/>
          </w:rPr>
          <w:t>1</w:t>
        </w:r>
        <w:r>
          <w:fldChar w:fldCharType="end"/>
        </w:r>
      </w:p>
    </w:sdtContent>
  </w:sdt>
  <w:p w:rsidR="00E24B4E" w:rsidRDefault="00E24B4E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2BD" w:rsidRDefault="007A02BD">
      <w:r>
        <w:separator/>
      </w:r>
    </w:p>
  </w:footnote>
  <w:footnote w:type="continuationSeparator" w:id="0">
    <w:p w:rsidR="007A02BD" w:rsidRDefault="007A02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4E" w:rsidRDefault="00E24B4E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 wp14:anchorId="6F1278D7" wp14:editId="32B2D04F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5FE11EA"/>
    <w:multiLevelType w:val="hybridMultilevel"/>
    <w:tmpl w:val="050E4952"/>
    <w:lvl w:ilvl="0" w:tplc="56C08B56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35D56079"/>
    <w:multiLevelType w:val="hybridMultilevel"/>
    <w:tmpl w:val="34B212BA"/>
    <w:lvl w:ilvl="0" w:tplc="C380BCBE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4" w15:restartNumberingAfterBreak="0">
    <w:nsid w:val="369D72D8"/>
    <w:multiLevelType w:val="hybridMultilevel"/>
    <w:tmpl w:val="DF36C5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03"/>
    <w:rsid w:val="000000DA"/>
    <w:rsid w:val="00000CA0"/>
    <w:rsid w:val="00001844"/>
    <w:rsid w:val="00004104"/>
    <w:rsid w:val="00004B49"/>
    <w:rsid w:val="00007C7B"/>
    <w:rsid w:val="00010AC4"/>
    <w:rsid w:val="000112B1"/>
    <w:rsid w:val="00012518"/>
    <w:rsid w:val="00014E89"/>
    <w:rsid w:val="0001748B"/>
    <w:rsid w:val="00021429"/>
    <w:rsid w:val="00026D1A"/>
    <w:rsid w:val="000318A5"/>
    <w:rsid w:val="000330C3"/>
    <w:rsid w:val="00046974"/>
    <w:rsid w:val="000510C1"/>
    <w:rsid w:val="00054952"/>
    <w:rsid w:val="00061207"/>
    <w:rsid w:val="0006600C"/>
    <w:rsid w:val="00081818"/>
    <w:rsid w:val="00084C44"/>
    <w:rsid w:val="000A164C"/>
    <w:rsid w:val="000A30B9"/>
    <w:rsid w:val="000A4DD1"/>
    <w:rsid w:val="000B38F1"/>
    <w:rsid w:val="000C14A3"/>
    <w:rsid w:val="000C26D8"/>
    <w:rsid w:val="000C66B7"/>
    <w:rsid w:val="000C7770"/>
    <w:rsid w:val="000C7CFB"/>
    <w:rsid w:val="000D0FC8"/>
    <w:rsid w:val="000D5FDE"/>
    <w:rsid w:val="000D726C"/>
    <w:rsid w:val="000E016D"/>
    <w:rsid w:val="000F5C1E"/>
    <w:rsid w:val="000F7EAA"/>
    <w:rsid w:val="0010031E"/>
    <w:rsid w:val="00101CD2"/>
    <w:rsid w:val="00102A07"/>
    <w:rsid w:val="0012124C"/>
    <w:rsid w:val="0012523B"/>
    <w:rsid w:val="00127F40"/>
    <w:rsid w:val="00131E1E"/>
    <w:rsid w:val="00132A51"/>
    <w:rsid w:val="001336AE"/>
    <w:rsid w:val="0013735D"/>
    <w:rsid w:val="00140C5C"/>
    <w:rsid w:val="00147623"/>
    <w:rsid w:val="0015192E"/>
    <w:rsid w:val="00152C4C"/>
    <w:rsid w:val="0016105A"/>
    <w:rsid w:val="001623EC"/>
    <w:rsid w:val="0016293E"/>
    <w:rsid w:val="00163FE6"/>
    <w:rsid w:val="00167B7C"/>
    <w:rsid w:val="001702DD"/>
    <w:rsid w:val="00171E61"/>
    <w:rsid w:val="0019074A"/>
    <w:rsid w:val="00191425"/>
    <w:rsid w:val="00191E7E"/>
    <w:rsid w:val="0019280A"/>
    <w:rsid w:val="001935C6"/>
    <w:rsid w:val="001A2127"/>
    <w:rsid w:val="001A2227"/>
    <w:rsid w:val="001A76A1"/>
    <w:rsid w:val="001B3238"/>
    <w:rsid w:val="001B4021"/>
    <w:rsid w:val="001B7FD9"/>
    <w:rsid w:val="001C6DDE"/>
    <w:rsid w:val="001D4929"/>
    <w:rsid w:val="001D580F"/>
    <w:rsid w:val="001E6163"/>
    <w:rsid w:val="001E6D69"/>
    <w:rsid w:val="001F00EB"/>
    <w:rsid w:val="00200077"/>
    <w:rsid w:val="002055FB"/>
    <w:rsid w:val="002124E6"/>
    <w:rsid w:val="00217B36"/>
    <w:rsid w:val="00222F3F"/>
    <w:rsid w:val="00223835"/>
    <w:rsid w:val="002268E3"/>
    <w:rsid w:val="0023699B"/>
    <w:rsid w:val="00236E9D"/>
    <w:rsid w:val="00245423"/>
    <w:rsid w:val="00260299"/>
    <w:rsid w:val="0026783E"/>
    <w:rsid w:val="00267E0B"/>
    <w:rsid w:val="002765ED"/>
    <w:rsid w:val="00282FE6"/>
    <w:rsid w:val="00283C4B"/>
    <w:rsid w:val="002857F5"/>
    <w:rsid w:val="00286974"/>
    <w:rsid w:val="00291D66"/>
    <w:rsid w:val="00295A71"/>
    <w:rsid w:val="002A0A88"/>
    <w:rsid w:val="002A65B5"/>
    <w:rsid w:val="002B340A"/>
    <w:rsid w:val="002C2558"/>
    <w:rsid w:val="002C7F55"/>
    <w:rsid w:val="002D2A94"/>
    <w:rsid w:val="002D4639"/>
    <w:rsid w:val="002D7019"/>
    <w:rsid w:val="002D7D12"/>
    <w:rsid w:val="002E2673"/>
    <w:rsid w:val="002F3577"/>
    <w:rsid w:val="002F5C86"/>
    <w:rsid w:val="00320779"/>
    <w:rsid w:val="00324809"/>
    <w:rsid w:val="003321C2"/>
    <w:rsid w:val="003327DB"/>
    <w:rsid w:val="00337291"/>
    <w:rsid w:val="00341532"/>
    <w:rsid w:val="00344939"/>
    <w:rsid w:val="00350E2C"/>
    <w:rsid w:val="00351356"/>
    <w:rsid w:val="00352C2B"/>
    <w:rsid w:val="0036660F"/>
    <w:rsid w:val="00366E4E"/>
    <w:rsid w:val="00392D6F"/>
    <w:rsid w:val="003A26C6"/>
    <w:rsid w:val="003A4854"/>
    <w:rsid w:val="003B00E5"/>
    <w:rsid w:val="003B36C8"/>
    <w:rsid w:val="003B3E14"/>
    <w:rsid w:val="003B6C29"/>
    <w:rsid w:val="003C6475"/>
    <w:rsid w:val="003D0C05"/>
    <w:rsid w:val="003D1BE1"/>
    <w:rsid w:val="003D67E4"/>
    <w:rsid w:val="003E083C"/>
    <w:rsid w:val="003E4975"/>
    <w:rsid w:val="003F0733"/>
    <w:rsid w:val="00402EFF"/>
    <w:rsid w:val="00411180"/>
    <w:rsid w:val="004121D4"/>
    <w:rsid w:val="00413D15"/>
    <w:rsid w:val="00421935"/>
    <w:rsid w:val="004227A7"/>
    <w:rsid w:val="00425159"/>
    <w:rsid w:val="004329B3"/>
    <w:rsid w:val="00434FEF"/>
    <w:rsid w:val="00435679"/>
    <w:rsid w:val="00442647"/>
    <w:rsid w:val="00445344"/>
    <w:rsid w:val="004537D6"/>
    <w:rsid w:val="0045470C"/>
    <w:rsid w:val="00455D8F"/>
    <w:rsid w:val="00461146"/>
    <w:rsid w:val="00464048"/>
    <w:rsid w:val="00470F0D"/>
    <w:rsid w:val="00473D8A"/>
    <w:rsid w:val="0047695B"/>
    <w:rsid w:val="004846CF"/>
    <w:rsid w:val="004850C7"/>
    <w:rsid w:val="0049339F"/>
    <w:rsid w:val="00494C5A"/>
    <w:rsid w:val="00495C37"/>
    <w:rsid w:val="00496862"/>
    <w:rsid w:val="00497BBC"/>
    <w:rsid w:val="004A0D17"/>
    <w:rsid w:val="004A4EF9"/>
    <w:rsid w:val="004A6356"/>
    <w:rsid w:val="004A636F"/>
    <w:rsid w:val="004B6D66"/>
    <w:rsid w:val="004D67C9"/>
    <w:rsid w:val="004D6859"/>
    <w:rsid w:val="004E4C1E"/>
    <w:rsid w:val="004E4EDA"/>
    <w:rsid w:val="004E6043"/>
    <w:rsid w:val="004E7E40"/>
    <w:rsid w:val="004E7EBF"/>
    <w:rsid w:val="004F1275"/>
    <w:rsid w:val="004F2AF7"/>
    <w:rsid w:val="004F5BA5"/>
    <w:rsid w:val="00502E0B"/>
    <w:rsid w:val="00503E27"/>
    <w:rsid w:val="00505713"/>
    <w:rsid w:val="00507D6B"/>
    <w:rsid w:val="00513C40"/>
    <w:rsid w:val="00514311"/>
    <w:rsid w:val="005144A8"/>
    <w:rsid w:val="0051722B"/>
    <w:rsid w:val="00524840"/>
    <w:rsid w:val="00530E2E"/>
    <w:rsid w:val="00533B14"/>
    <w:rsid w:val="0053482C"/>
    <w:rsid w:val="00534E49"/>
    <w:rsid w:val="00537F17"/>
    <w:rsid w:val="00541F10"/>
    <w:rsid w:val="0054659C"/>
    <w:rsid w:val="0055553A"/>
    <w:rsid w:val="00555FDF"/>
    <w:rsid w:val="00556479"/>
    <w:rsid w:val="00560AA6"/>
    <w:rsid w:val="0056582A"/>
    <w:rsid w:val="00571714"/>
    <w:rsid w:val="00571CE4"/>
    <w:rsid w:val="00574B0B"/>
    <w:rsid w:val="0058229A"/>
    <w:rsid w:val="0058558D"/>
    <w:rsid w:val="005855C4"/>
    <w:rsid w:val="00594226"/>
    <w:rsid w:val="005B380C"/>
    <w:rsid w:val="005C0468"/>
    <w:rsid w:val="005C30CF"/>
    <w:rsid w:val="005C44AE"/>
    <w:rsid w:val="005C54BF"/>
    <w:rsid w:val="005D2376"/>
    <w:rsid w:val="005D4A03"/>
    <w:rsid w:val="005E300F"/>
    <w:rsid w:val="005F111E"/>
    <w:rsid w:val="005F1181"/>
    <w:rsid w:val="005F5214"/>
    <w:rsid w:val="00602D59"/>
    <w:rsid w:val="0060410B"/>
    <w:rsid w:val="0060433A"/>
    <w:rsid w:val="006071BF"/>
    <w:rsid w:val="00611BDA"/>
    <w:rsid w:val="00613171"/>
    <w:rsid w:val="00613295"/>
    <w:rsid w:val="006137B0"/>
    <w:rsid w:val="00617542"/>
    <w:rsid w:val="00617ABA"/>
    <w:rsid w:val="00621F4D"/>
    <w:rsid w:val="006229C4"/>
    <w:rsid w:val="00624429"/>
    <w:rsid w:val="00633DEC"/>
    <w:rsid w:val="00646566"/>
    <w:rsid w:val="00646BFB"/>
    <w:rsid w:val="00646D47"/>
    <w:rsid w:val="00651A46"/>
    <w:rsid w:val="00651D91"/>
    <w:rsid w:val="0065238C"/>
    <w:rsid w:val="00653160"/>
    <w:rsid w:val="0065464B"/>
    <w:rsid w:val="006644AC"/>
    <w:rsid w:val="00664547"/>
    <w:rsid w:val="00673AC1"/>
    <w:rsid w:val="00674628"/>
    <w:rsid w:val="006800A4"/>
    <w:rsid w:val="006A34E3"/>
    <w:rsid w:val="006A4B2E"/>
    <w:rsid w:val="006A66DC"/>
    <w:rsid w:val="006A7AC9"/>
    <w:rsid w:val="006B0145"/>
    <w:rsid w:val="006B39AA"/>
    <w:rsid w:val="006B5672"/>
    <w:rsid w:val="006B5E58"/>
    <w:rsid w:val="006B6158"/>
    <w:rsid w:val="006B7B22"/>
    <w:rsid w:val="006D129B"/>
    <w:rsid w:val="006E2435"/>
    <w:rsid w:val="006E3D6B"/>
    <w:rsid w:val="006E3E96"/>
    <w:rsid w:val="006E48AE"/>
    <w:rsid w:val="006E7DBC"/>
    <w:rsid w:val="006F2251"/>
    <w:rsid w:val="007005B0"/>
    <w:rsid w:val="007031B5"/>
    <w:rsid w:val="00707337"/>
    <w:rsid w:val="007122CD"/>
    <w:rsid w:val="0071303C"/>
    <w:rsid w:val="00724914"/>
    <w:rsid w:val="00725A4F"/>
    <w:rsid w:val="00730ECB"/>
    <w:rsid w:val="00731570"/>
    <w:rsid w:val="00742073"/>
    <w:rsid w:val="00742A3E"/>
    <w:rsid w:val="0074532D"/>
    <w:rsid w:val="00746E92"/>
    <w:rsid w:val="00751A24"/>
    <w:rsid w:val="007524BA"/>
    <w:rsid w:val="00753D6C"/>
    <w:rsid w:val="00755153"/>
    <w:rsid w:val="00765028"/>
    <w:rsid w:val="00766447"/>
    <w:rsid w:val="00767532"/>
    <w:rsid w:val="00767E90"/>
    <w:rsid w:val="00770010"/>
    <w:rsid w:val="00772969"/>
    <w:rsid w:val="00782E0E"/>
    <w:rsid w:val="0078462A"/>
    <w:rsid w:val="007947DB"/>
    <w:rsid w:val="0079611D"/>
    <w:rsid w:val="007A02BD"/>
    <w:rsid w:val="007A3FCF"/>
    <w:rsid w:val="007B0B6E"/>
    <w:rsid w:val="007B608E"/>
    <w:rsid w:val="007D6406"/>
    <w:rsid w:val="007E0645"/>
    <w:rsid w:val="007F0D50"/>
    <w:rsid w:val="007F5CF8"/>
    <w:rsid w:val="00802AA8"/>
    <w:rsid w:val="00805B57"/>
    <w:rsid w:val="0081001D"/>
    <w:rsid w:val="00813C70"/>
    <w:rsid w:val="00824B49"/>
    <w:rsid w:val="00824BCA"/>
    <w:rsid w:val="00824DD2"/>
    <w:rsid w:val="00842595"/>
    <w:rsid w:val="00846403"/>
    <w:rsid w:val="00846C06"/>
    <w:rsid w:val="00847DF5"/>
    <w:rsid w:val="00855B05"/>
    <w:rsid w:val="00864C86"/>
    <w:rsid w:val="00871264"/>
    <w:rsid w:val="00873634"/>
    <w:rsid w:val="00873987"/>
    <w:rsid w:val="00876F24"/>
    <w:rsid w:val="00877F62"/>
    <w:rsid w:val="008807FC"/>
    <w:rsid w:val="00881532"/>
    <w:rsid w:val="0088442A"/>
    <w:rsid w:val="00885333"/>
    <w:rsid w:val="008860CD"/>
    <w:rsid w:val="00892542"/>
    <w:rsid w:val="008A3452"/>
    <w:rsid w:val="008A4C05"/>
    <w:rsid w:val="008B1B2C"/>
    <w:rsid w:val="008B7458"/>
    <w:rsid w:val="008C371B"/>
    <w:rsid w:val="008D0BE6"/>
    <w:rsid w:val="008D1E85"/>
    <w:rsid w:val="008E6DFB"/>
    <w:rsid w:val="008F0C09"/>
    <w:rsid w:val="008F47A7"/>
    <w:rsid w:val="009025F0"/>
    <w:rsid w:val="00906EDE"/>
    <w:rsid w:val="00907BEA"/>
    <w:rsid w:val="00913750"/>
    <w:rsid w:val="00922A80"/>
    <w:rsid w:val="00930336"/>
    <w:rsid w:val="00933258"/>
    <w:rsid w:val="00944A51"/>
    <w:rsid w:val="00950F4F"/>
    <w:rsid w:val="009536BF"/>
    <w:rsid w:val="00965B01"/>
    <w:rsid w:val="009710FC"/>
    <w:rsid w:val="00972227"/>
    <w:rsid w:val="00975D4F"/>
    <w:rsid w:val="00976FBB"/>
    <w:rsid w:val="00980896"/>
    <w:rsid w:val="0098122E"/>
    <w:rsid w:val="009816B4"/>
    <w:rsid w:val="00982253"/>
    <w:rsid w:val="00982276"/>
    <w:rsid w:val="00995F0E"/>
    <w:rsid w:val="009A411B"/>
    <w:rsid w:val="009A570E"/>
    <w:rsid w:val="009A6DE4"/>
    <w:rsid w:val="009B3679"/>
    <w:rsid w:val="009B57A5"/>
    <w:rsid w:val="009B660E"/>
    <w:rsid w:val="009C5467"/>
    <w:rsid w:val="009C717B"/>
    <w:rsid w:val="009D2152"/>
    <w:rsid w:val="009D2D7A"/>
    <w:rsid w:val="009D3D07"/>
    <w:rsid w:val="009E7B82"/>
    <w:rsid w:val="009F06A6"/>
    <w:rsid w:val="009F102C"/>
    <w:rsid w:val="009F2D0E"/>
    <w:rsid w:val="009F6B5A"/>
    <w:rsid w:val="009F77E4"/>
    <w:rsid w:val="00A047BF"/>
    <w:rsid w:val="00A05924"/>
    <w:rsid w:val="00A1576F"/>
    <w:rsid w:val="00A16A56"/>
    <w:rsid w:val="00A20570"/>
    <w:rsid w:val="00A2365F"/>
    <w:rsid w:val="00A314C0"/>
    <w:rsid w:val="00A34423"/>
    <w:rsid w:val="00A345AD"/>
    <w:rsid w:val="00A37AC4"/>
    <w:rsid w:val="00A4736A"/>
    <w:rsid w:val="00A47472"/>
    <w:rsid w:val="00A52531"/>
    <w:rsid w:val="00A53943"/>
    <w:rsid w:val="00A53ECC"/>
    <w:rsid w:val="00A56BFD"/>
    <w:rsid w:val="00A61BB3"/>
    <w:rsid w:val="00A62B63"/>
    <w:rsid w:val="00A65204"/>
    <w:rsid w:val="00A67B2F"/>
    <w:rsid w:val="00A67CCE"/>
    <w:rsid w:val="00A71E4C"/>
    <w:rsid w:val="00A738E3"/>
    <w:rsid w:val="00A73C8F"/>
    <w:rsid w:val="00A7549C"/>
    <w:rsid w:val="00A9282A"/>
    <w:rsid w:val="00A94221"/>
    <w:rsid w:val="00A9458E"/>
    <w:rsid w:val="00AA4477"/>
    <w:rsid w:val="00AB012D"/>
    <w:rsid w:val="00AB32AB"/>
    <w:rsid w:val="00AB5B8F"/>
    <w:rsid w:val="00AC1B22"/>
    <w:rsid w:val="00AC2EC4"/>
    <w:rsid w:val="00AC783D"/>
    <w:rsid w:val="00AD1971"/>
    <w:rsid w:val="00AD23BC"/>
    <w:rsid w:val="00AD33DE"/>
    <w:rsid w:val="00AD344E"/>
    <w:rsid w:val="00AD36DF"/>
    <w:rsid w:val="00AD428B"/>
    <w:rsid w:val="00AD4667"/>
    <w:rsid w:val="00AD4A73"/>
    <w:rsid w:val="00AD773F"/>
    <w:rsid w:val="00AE5A51"/>
    <w:rsid w:val="00B05552"/>
    <w:rsid w:val="00B07EBF"/>
    <w:rsid w:val="00B11CA8"/>
    <w:rsid w:val="00B13AA6"/>
    <w:rsid w:val="00B16FB1"/>
    <w:rsid w:val="00B33AEB"/>
    <w:rsid w:val="00B55A71"/>
    <w:rsid w:val="00B65380"/>
    <w:rsid w:val="00B7061F"/>
    <w:rsid w:val="00B72111"/>
    <w:rsid w:val="00B773AE"/>
    <w:rsid w:val="00B800EE"/>
    <w:rsid w:val="00B800FD"/>
    <w:rsid w:val="00B90E19"/>
    <w:rsid w:val="00B96517"/>
    <w:rsid w:val="00BA5AAA"/>
    <w:rsid w:val="00BB735E"/>
    <w:rsid w:val="00BC0195"/>
    <w:rsid w:val="00BC07CD"/>
    <w:rsid w:val="00BC524C"/>
    <w:rsid w:val="00BC64FC"/>
    <w:rsid w:val="00BC6D48"/>
    <w:rsid w:val="00BC6E7F"/>
    <w:rsid w:val="00BC7512"/>
    <w:rsid w:val="00BC79DE"/>
    <w:rsid w:val="00BD1494"/>
    <w:rsid w:val="00BD7E96"/>
    <w:rsid w:val="00BD7F5A"/>
    <w:rsid w:val="00BF427C"/>
    <w:rsid w:val="00C008EB"/>
    <w:rsid w:val="00C02E8B"/>
    <w:rsid w:val="00C06AF7"/>
    <w:rsid w:val="00C12FCE"/>
    <w:rsid w:val="00C26423"/>
    <w:rsid w:val="00C31575"/>
    <w:rsid w:val="00C32983"/>
    <w:rsid w:val="00C33A2F"/>
    <w:rsid w:val="00C40F4E"/>
    <w:rsid w:val="00C43D37"/>
    <w:rsid w:val="00C5172D"/>
    <w:rsid w:val="00C5192A"/>
    <w:rsid w:val="00C52370"/>
    <w:rsid w:val="00C56CE6"/>
    <w:rsid w:val="00C66188"/>
    <w:rsid w:val="00C70263"/>
    <w:rsid w:val="00C82F00"/>
    <w:rsid w:val="00C83B36"/>
    <w:rsid w:val="00C84858"/>
    <w:rsid w:val="00C862FB"/>
    <w:rsid w:val="00C8791D"/>
    <w:rsid w:val="00CA377F"/>
    <w:rsid w:val="00CA4FAE"/>
    <w:rsid w:val="00CA7C82"/>
    <w:rsid w:val="00CB27C8"/>
    <w:rsid w:val="00CB57DC"/>
    <w:rsid w:val="00CC4BFF"/>
    <w:rsid w:val="00CC7828"/>
    <w:rsid w:val="00CD44C2"/>
    <w:rsid w:val="00CD4898"/>
    <w:rsid w:val="00CD7577"/>
    <w:rsid w:val="00CE420E"/>
    <w:rsid w:val="00CF17F6"/>
    <w:rsid w:val="00CF6D01"/>
    <w:rsid w:val="00CF7213"/>
    <w:rsid w:val="00D04746"/>
    <w:rsid w:val="00D10DB4"/>
    <w:rsid w:val="00D21662"/>
    <w:rsid w:val="00D301C8"/>
    <w:rsid w:val="00D323B7"/>
    <w:rsid w:val="00D32B21"/>
    <w:rsid w:val="00D41043"/>
    <w:rsid w:val="00D50959"/>
    <w:rsid w:val="00D51553"/>
    <w:rsid w:val="00D545C1"/>
    <w:rsid w:val="00D556F0"/>
    <w:rsid w:val="00D56F66"/>
    <w:rsid w:val="00D60006"/>
    <w:rsid w:val="00D605F8"/>
    <w:rsid w:val="00D6107C"/>
    <w:rsid w:val="00D61292"/>
    <w:rsid w:val="00D61DB3"/>
    <w:rsid w:val="00D8458A"/>
    <w:rsid w:val="00D922EB"/>
    <w:rsid w:val="00D92EBC"/>
    <w:rsid w:val="00DA3763"/>
    <w:rsid w:val="00DA3AE1"/>
    <w:rsid w:val="00DA4638"/>
    <w:rsid w:val="00DA54A3"/>
    <w:rsid w:val="00DA5C49"/>
    <w:rsid w:val="00DB37B8"/>
    <w:rsid w:val="00DB480E"/>
    <w:rsid w:val="00DB6326"/>
    <w:rsid w:val="00DB658C"/>
    <w:rsid w:val="00DC19DC"/>
    <w:rsid w:val="00DC417A"/>
    <w:rsid w:val="00DC46AA"/>
    <w:rsid w:val="00DC752E"/>
    <w:rsid w:val="00DD2EDC"/>
    <w:rsid w:val="00DD402D"/>
    <w:rsid w:val="00DE2C2F"/>
    <w:rsid w:val="00DE2D3A"/>
    <w:rsid w:val="00DE3588"/>
    <w:rsid w:val="00DE43BF"/>
    <w:rsid w:val="00DE64E2"/>
    <w:rsid w:val="00DF2F5D"/>
    <w:rsid w:val="00DF6DE6"/>
    <w:rsid w:val="00E003B8"/>
    <w:rsid w:val="00E01C41"/>
    <w:rsid w:val="00E01E80"/>
    <w:rsid w:val="00E1016A"/>
    <w:rsid w:val="00E13E64"/>
    <w:rsid w:val="00E144FC"/>
    <w:rsid w:val="00E2188D"/>
    <w:rsid w:val="00E21E12"/>
    <w:rsid w:val="00E22326"/>
    <w:rsid w:val="00E24654"/>
    <w:rsid w:val="00E24B4E"/>
    <w:rsid w:val="00E25C97"/>
    <w:rsid w:val="00E304A4"/>
    <w:rsid w:val="00E30F7C"/>
    <w:rsid w:val="00E33BB3"/>
    <w:rsid w:val="00E35188"/>
    <w:rsid w:val="00E419ED"/>
    <w:rsid w:val="00E44770"/>
    <w:rsid w:val="00E44E3F"/>
    <w:rsid w:val="00E44FE6"/>
    <w:rsid w:val="00E515EB"/>
    <w:rsid w:val="00E544C0"/>
    <w:rsid w:val="00E55F78"/>
    <w:rsid w:val="00E61F5C"/>
    <w:rsid w:val="00E679A1"/>
    <w:rsid w:val="00E715F7"/>
    <w:rsid w:val="00E717BA"/>
    <w:rsid w:val="00E74D66"/>
    <w:rsid w:val="00E76650"/>
    <w:rsid w:val="00E835FC"/>
    <w:rsid w:val="00E846D4"/>
    <w:rsid w:val="00E92269"/>
    <w:rsid w:val="00E953B2"/>
    <w:rsid w:val="00E96F4C"/>
    <w:rsid w:val="00E979F9"/>
    <w:rsid w:val="00EA5986"/>
    <w:rsid w:val="00EA68F1"/>
    <w:rsid w:val="00EB37A6"/>
    <w:rsid w:val="00EC4AAA"/>
    <w:rsid w:val="00EC7A04"/>
    <w:rsid w:val="00ED3C15"/>
    <w:rsid w:val="00ED4709"/>
    <w:rsid w:val="00ED4A30"/>
    <w:rsid w:val="00ED6C59"/>
    <w:rsid w:val="00EE15A7"/>
    <w:rsid w:val="00EF3487"/>
    <w:rsid w:val="00EF4311"/>
    <w:rsid w:val="00EF4CFB"/>
    <w:rsid w:val="00F00B7B"/>
    <w:rsid w:val="00F0260E"/>
    <w:rsid w:val="00F0716E"/>
    <w:rsid w:val="00F07563"/>
    <w:rsid w:val="00F16264"/>
    <w:rsid w:val="00F227F7"/>
    <w:rsid w:val="00F22F2E"/>
    <w:rsid w:val="00F26692"/>
    <w:rsid w:val="00F42873"/>
    <w:rsid w:val="00F42A0D"/>
    <w:rsid w:val="00F43E02"/>
    <w:rsid w:val="00F5178A"/>
    <w:rsid w:val="00F74977"/>
    <w:rsid w:val="00F77107"/>
    <w:rsid w:val="00F859C9"/>
    <w:rsid w:val="00F92E09"/>
    <w:rsid w:val="00F9704E"/>
    <w:rsid w:val="00FA70ED"/>
    <w:rsid w:val="00FB2946"/>
    <w:rsid w:val="00FC42CE"/>
    <w:rsid w:val="00FC4D91"/>
    <w:rsid w:val="00FC51B1"/>
    <w:rsid w:val="00FD1701"/>
    <w:rsid w:val="00FD1C1A"/>
    <w:rsid w:val="00FD2A94"/>
    <w:rsid w:val="00FD4ED1"/>
    <w:rsid w:val="00FD5D9F"/>
    <w:rsid w:val="00FD74BD"/>
    <w:rsid w:val="00FE1961"/>
    <w:rsid w:val="00FE2AAF"/>
    <w:rsid w:val="00FE6F5C"/>
    <w:rsid w:val="00FF6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96D8FD0-2B6C-4FCA-8409-7A413D10E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color w:val="000000"/>
        <w:sz w:val="28"/>
        <w:szCs w:val="24"/>
        <w:lang w:val="cs-CZ" w:eastAsia="cs-CZ" w:bidi="ar-SA"/>
      </w:rPr>
    </w:rPrDefault>
    <w:pPrDefault>
      <w:pPr>
        <w:ind w:left="964" w:right="6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F42873"/>
  </w:style>
  <w:style w:type="paragraph" w:styleId="Odstavecseseznamem">
    <w:name w:val="List Paragraph"/>
    <w:basedOn w:val="Normln"/>
    <w:uiPriority w:val="34"/>
    <w:qFormat/>
    <w:rsid w:val="00F42873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C66B7"/>
  </w:style>
  <w:style w:type="character" w:styleId="Siln">
    <w:name w:val="Strong"/>
    <w:basedOn w:val="Standardnpsmoodstavce"/>
    <w:uiPriority w:val="22"/>
    <w:qFormat/>
    <w:rsid w:val="00BD1494"/>
    <w:rPr>
      <w:b/>
      <w:bCs/>
    </w:rPr>
  </w:style>
  <w:style w:type="paragraph" w:styleId="Nzev">
    <w:name w:val="Title"/>
    <w:basedOn w:val="Normln"/>
    <w:link w:val="NzevChar"/>
    <w:qFormat/>
    <w:rsid w:val="009E7B82"/>
    <w:pPr>
      <w:ind w:left="0" w:right="0"/>
      <w:jc w:val="center"/>
    </w:pPr>
    <w:rPr>
      <w:b/>
      <w:bCs/>
      <w:color w:val="auto"/>
      <w:sz w:val="32"/>
    </w:rPr>
  </w:style>
  <w:style w:type="character" w:customStyle="1" w:styleId="NzevChar">
    <w:name w:val="Název Char"/>
    <w:basedOn w:val="Standardnpsmoodstavce"/>
    <w:link w:val="Nzev"/>
    <w:rsid w:val="009E7B82"/>
    <w:rPr>
      <w:b/>
      <w:bCs/>
      <w:color w:val="auto"/>
      <w:sz w:val="32"/>
    </w:rPr>
  </w:style>
  <w:style w:type="paragraph" w:styleId="Zkladntext">
    <w:name w:val="Body Text"/>
    <w:basedOn w:val="Normln"/>
    <w:link w:val="ZkladntextChar"/>
    <w:rsid w:val="009E7B82"/>
    <w:pPr>
      <w:ind w:left="0" w:right="0"/>
    </w:pPr>
    <w:rPr>
      <w:color w:val="auto"/>
      <w:sz w:val="32"/>
    </w:rPr>
  </w:style>
  <w:style w:type="character" w:customStyle="1" w:styleId="ZkladntextChar">
    <w:name w:val="Základní text Char"/>
    <w:basedOn w:val="Standardnpsmoodstavce"/>
    <w:link w:val="Zkladntext"/>
    <w:rsid w:val="009E7B82"/>
    <w:rPr>
      <w:color w:val="auto"/>
      <w:sz w:val="32"/>
    </w:rPr>
  </w:style>
  <w:style w:type="table" w:styleId="Mkatabulky">
    <w:name w:val="Table Grid"/>
    <w:basedOn w:val="Normlntabulka"/>
    <w:rsid w:val="0070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A345A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A345AD"/>
    <w:pPr>
      <w:ind w:left="1418" w:right="454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A345AD"/>
    <w:rPr>
      <w:rFonts w:ascii="Times New Roman" w:hAnsi="Times New Roman"/>
      <w:sz w:val="20"/>
      <w:szCs w:val="20"/>
    </w:rPr>
  </w:style>
  <w:style w:type="paragraph" w:styleId="Bezmezer">
    <w:name w:val="No Spacing"/>
    <w:uiPriority w:val="1"/>
    <w:qFormat/>
    <w:rsid w:val="006A66DC"/>
    <w:pPr>
      <w:spacing w:beforeAutospacing="1" w:afterAutospacing="1"/>
      <w:ind w:left="0" w:right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6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ocuments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F132F-5FC0-438F-9FAE-4FC250FCA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0</TotalTime>
  <Pages>1</Pages>
  <Words>305</Words>
  <Characters>1803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2</cp:revision>
  <cp:lastPrinted>2023-01-16T12:07:00Z</cp:lastPrinted>
  <dcterms:created xsi:type="dcterms:W3CDTF">2023-01-16T12:10:00Z</dcterms:created>
  <dcterms:modified xsi:type="dcterms:W3CDTF">2023-01-16T12:10:00Z</dcterms:modified>
</cp:coreProperties>
</file>